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C2FA0" w14:textId="77777777" w:rsidR="005B5B2C" w:rsidRPr="00551579" w:rsidRDefault="005B5B2C" w:rsidP="006F72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i/>
          <w:iCs/>
          <w:color w:val="0000FF"/>
          <w:sz w:val="21"/>
          <w:szCs w:val="21"/>
        </w:rPr>
      </w:pPr>
    </w:p>
    <w:p w14:paraId="16CBF6ED" w14:textId="77777777" w:rsidR="00415488" w:rsidRPr="00551579" w:rsidRDefault="00415488">
      <w:pPr>
        <w:rPr>
          <w:sz w:val="16"/>
          <w:szCs w:val="16"/>
        </w:rPr>
      </w:pPr>
    </w:p>
    <w:p w14:paraId="1131CC53" w14:textId="77777777" w:rsidR="005D01F1" w:rsidRPr="005D01F1" w:rsidRDefault="005D01F1" w:rsidP="005D01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36"/>
        </w:rPr>
      </w:pPr>
      <w:r w:rsidRPr="005D01F1">
        <w:rPr>
          <w:b/>
          <w:bCs/>
          <w:sz w:val="36"/>
        </w:rPr>
        <w:t>Авиатур в Стамбул</w:t>
      </w:r>
    </w:p>
    <w:p w14:paraId="0A028DFD" w14:textId="77777777" w:rsidR="00F221AE" w:rsidRDefault="00F221AE" w:rsidP="00410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olor w:val="000000"/>
          <w:shd w:val="clear" w:color="auto" w:fill="FFFFFF"/>
        </w:rPr>
      </w:pPr>
    </w:p>
    <w:p w14:paraId="605E898A" w14:textId="77777777" w:rsidR="002F6714" w:rsidRPr="00551579" w:rsidRDefault="002F6714" w:rsidP="002F6714">
      <w:pPr>
        <w:pStyle w:val="a4"/>
        <w:jc w:val="center"/>
        <w:rPr>
          <w:rStyle w:val="a6"/>
          <w:rFonts w:ascii="Times New Roman" w:hAnsi="Times New Roman" w:cs="Times New Roman"/>
          <w:bCs w:val="0"/>
        </w:rPr>
      </w:pPr>
      <w:r w:rsidRPr="00551579">
        <w:rPr>
          <w:rStyle w:val="a6"/>
          <w:rFonts w:ascii="Times New Roman" w:hAnsi="Times New Roman" w:cs="Times New Roman"/>
          <w:bCs w:val="0"/>
        </w:rPr>
        <w:t>Даты тура:</w:t>
      </w:r>
    </w:p>
    <w:p w14:paraId="25CF4A9D" w14:textId="77777777" w:rsidR="002F6714" w:rsidRPr="00551579" w:rsidRDefault="002F6714" w:rsidP="002F6714">
      <w:pPr>
        <w:pStyle w:val="a4"/>
        <w:ind w:left="426"/>
        <w:jc w:val="center"/>
        <w:rPr>
          <w:rStyle w:val="a6"/>
          <w:rFonts w:ascii="Times New Roman" w:hAnsi="Times New Roman" w:cs="Times New Roman"/>
          <w:bCs w:val="0"/>
        </w:rPr>
      </w:pPr>
    </w:p>
    <w:p w14:paraId="170B80C1" w14:textId="4F035B5B" w:rsidR="005F2D49" w:rsidRDefault="005D01F1" w:rsidP="00F221AE">
      <w:pPr>
        <w:pStyle w:val="a4"/>
        <w:ind w:left="142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02.12-06.12.2026</w:t>
      </w:r>
    </w:p>
    <w:p w14:paraId="2F22B4E2" w14:textId="7BAF8666" w:rsidR="005D01F1" w:rsidRDefault="005D01F1" w:rsidP="00F221AE">
      <w:pPr>
        <w:pStyle w:val="a4"/>
        <w:ind w:left="142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20.01-24.01.2027</w:t>
      </w:r>
    </w:p>
    <w:p w14:paraId="52CF1DDC" w14:textId="14CDC595" w:rsidR="005D01F1" w:rsidRDefault="005D01F1" w:rsidP="00F221AE">
      <w:pPr>
        <w:pStyle w:val="a4"/>
        <w:ind w:left="142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11.02-15.02.2027</w:t>
      </w:r>
    </w:p>
    <w:p w14:paraId="67B403C7" w14:textId="49BC34F0" w:rsidR="005D01F1" w:rsidRDefault="005D01F1" w:rsidP="00F221AE">
      <w:pPr>
        <w:pStyle w:val="a4"/>
        <w:ind w:left="142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05.03-09.03.2027</w:t>
      </w:r>
    </w:p>
    <w:p w14:paraId="5BB11977" w14:textId="0C64BBEC" w:rsidR="005D01F1" w:rsidRDefault="005D01F1" w:rsidP="00F221AE">
      <w:pPr>
        <w:pStyle w:val="a4"/>
        <w:ind w:left="142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14.04-18.04.2027</w:t>
      </w:r>
    </w:p>
    <w:p w14:paraId="3BAA0FA0" w14:textId="15CBE628" w:rsidR="005D01F1" w:rsidRDefault="005D01F1" w:rsidP="00F221AE">
      <w:pPr>
        <w:pStyle w:val="a4"/>
        <w:ind w:left="142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07.05-11.05.2027</w:t>
      </w:r>
    </w:p>
    <w:p w14:paraId="4083CBF7" w14:textId="1B349155" w:rsidR="002F6714" w:rsidRPr="00551579" w:rsidRDefault="002F6714" w:rsidP="00C900AC">
      <w:pPr>
        <w:pStyle w:val="a4"/>
        <w:ind w:left="426"/>
        <w:jc w:val="center"/>
        <w:rPr>
          <w:rStyle w:val="a6"/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086" w:type="dxa"/>
        <w:tblInd w:w="-176" w:type="dxa"/>
        <w:tblLook w:val="04A0" w:firstRow="1" w:lastRow="0" w:firstColumn="1" w:lastColumn="0" w:noHBand="0" w:noVBand="1"/>
      </w:tblPr>
      <w:tblGrid>
        <w:gridCol w:w="1164"/>
        <w:gridCol w:w="9922"/>
      </w:tblGrid>
      <w:tr w:rsidR="002F6714" w:rsidRPr="00551579" w14:paraId="415CEC47" w14:textId="77777777" w:rsidTr="00421951">
        <w:tc>
          <w:tcPr>
            <w:tcW w:w="1164" w:type="dxa"/>
          </w:tcPr>
          <w:p w14:paraId="176739E9" w14:textId="76D0379D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1 день</w:t>
            </w:r>
          </w:p>
        </w:tc>
        <w:tc>
          <w:tcPr>
            <w:tcW w:w="9922" w:type="dxa"/>
          </w:tcPr>
          <w:p w14:paraId="0B14B7C3" w14:textId="77777777" w:rsidR="003B66DE" w:rsidRPr="003B66DE" w:rsidRDefault="003B66DE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3B66DE">
              <w:rPr>
                <w:color w:val="000000"/>
                <w:shd w:val="clear" w:color="auto" w:fill="FFFFFF"/>
              </w:rPr>
              <w:t>Сбор группы в аэропорту.</w:t>
            </w:r>
          </w:p>
          <w:p w14:paraId="5226A108" w14:textId="77777777" w:rsidR="003B66DE" w:rsidRPr="003B66DE" w:rsidRDefault="003B66DE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3B66DE">
              <w:rPr>
                <w:color w:val="000000"/>
                <w:shd w:val="clear" w:color="auto" w:fill="FFFFFF"/>
              </w:rPr>
              <w:t>9:10 - вылет из Минска. Перелет длится 5 часов 40 минут.</w:t>
            </w:r>
          </w:p>
          <w:p w14:paraId="323F20DB" w14:textId="77777777" w:rsidR="004F7D5C" w:rsidRDefault="003B66DE" w:rsidP="003B6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3B66DE">
              <w:rPr>
                <w:color w:val="000000"/>
                <w:shd w:val="clear" w:color="auto" w:fill="FFFFFF"/>
              </w:rPr>
              <w:t>14:50 - прилет в Стамбул. По прилёту Вас встретит трансфер и отвезет Вас в гостиницу. Заселение. Свободное время.</w:t>
            </w:r>
            <w:r w:rsidR="005D01F1">
              <w:rPr>
                <w:color w:val="000000"/>
                <w:shd w:val="clear" w:color="auto" w:fill="FFFFFF"/>
              </w:rPr>
              <w:t xml:space="preserve"> </w:t>
            </w:r>
          </w:p>
          <w:p w14:paraId="74386D60" w14:textId="77777777" w:rsidR="005D01F1" w:rsidRDefault="005D01F1" w:rsidP="003B6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5D01F1">
              <w:rPr>
                <w:b/>
                <w:bCs/>
                <w:color w:val="000000"/>
                <w:shd w:val="clear" w:color="auto" w:fill="FFFFFF"/>
              </w:rPr>
              <w:t>Ужин-круиз по Босфору</w:t>
            </w:r>
            <w:r>
              <w:rPr>
                <w:color w:val="000000"/>
                <w:shd w:val="clear" w:color="auto" w:fill="FFFFFF"/>
              </w:rPr>
              <w:t xml:space="preserve"> (по желанию, за дополнительную плату).</w:t>
            </w:r>
          </w:p>
          <w:p w14:paraId="2A48AE8C" w14:textId="5D6827F1" w:rsidR="005D01F1" w:rsidRPr="005D01F1" w:rsidRDefault="005D01F1" w:rsidP="003B6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 w:rsidRPr="005D01F1">
              <w:rPr>
                <w:rStyle w:val="a6"/>
                <w:b w:val="0"/>
                <w:bCs w:val="0"/>
                <w:color w:val="000000"/>
                <w:shd w:val="clear" w:color="auto" w:fill="FFFFFF"/>
              </w:rPr>
              <w:t>Н</w:t>
            </w:r>
            <w:r w:rsidRPr="005D01F1">
              <w:rPr>
                <w:rStyle w:val="a6"/>
                <w:b w:val="0"/>
                <w:bCs w:val="0"/>
              </w:rPr>
              <w:t>очлег.</w:t>
            </w:r>
          </w:p>
        </w:tc>
      </w:tr>
      <w:tr w:rsidR="002F6714" w:rsidRPr="00551579" w14:paraId="1ADBF473" w14:textId="77777777" w:rsidTr="00421951">
        <w:tc>
          <w:tcPr>
            <w:tcW w:w="1164" w:type="dxa"/>
          </w:tcPr>
          <w:p w14:paraId="24E13B35" w14:textId="77777777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2 день</w:t>
            </w:r>
          </w:p>
        </w:tc>
        <w:tc>
          <w:tcPr>
            <w:tcW w:w="9922" w:type="dxa"/>
          </w:tcPr>
          <w:p w14:paraId="6E760F41" w14:textId="77777777" w:rsidR="005D01F1" w:rsidRPr="005D01F1" w:rsidRDefault="005D01F1" w:rsidP="005D01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  <w:rPr>
                <w:color w:val="000000"/>
                <w:shd w:val="clear" w:color="auto" w:fill="FFFFFF"/>
              </w:rPr>
            </w:pPr>
            <w:r w:rsidRPr="005D01F1">
              <w:rPr>
                <w:color w:val="000000"/>
                <w:shd w:val="clear" w:color="auto" w:fill="FFFFFF"/>
              </w:rPr>
              <w:t>Завтрак в отеле.</w:t>
            </w:r>
          </w:p>
          <w:p w14:paraId="6300249C" w14:textId="64C21A93" w:rsidR="005D01F1" w:rsidRPr="005D01F1" w:rsidRDefault="005D01F1" w:rsidP="005D01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  <w:rPr>
                <w:color w:val="000000"/>
                <w:shd w:val="clear" w:color="auto" w:fill="FFFFFF"/>
              </w:rPr>
            </w:pPr>
            <w:r w:rsidRPr="005D01F1">
              <w:rPr>
                <w:b/>
                <w:bCs/>
                <w:color w:val="000000"/>
                <w:shd w:val="clear" w:color="auto" w:fill="FFFFFF"/>
              </w:rPr>
              <w:t>Экскурсия по Стамбулу.</w:t>
            </w:r>
            <w:r w:rsidRPr="005D01F1">
              <w:rPr>
                <w:color w:val="000000"/>
                <w:shd w:val="clear" w:color="auto" w:fill="FFFFFF"/>
              </w:rPr>
              <w:t xml:space="preserve"> </w:t>
            </w:r>
          </w:p>
          <w:p w14:paraId="0D9DBAD6" w14:textId="77777777" w:rsidR="005D01F1" w:rsidRPr="005D01F1" w:rsidRDefault="005D01F1" w:rsidP="005D01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  <w:rPr>
                <w:color w:val="000000"/>
                <w:shd w:val="clear" w:color="auto" w:fill="FFFFFF"/>
              </w:rPr>
            </w:pPr>
            <w:r w:rsidRPr="005D01F1">
              <w:rPr>
                <w:color w:val="000000"/>
                <w:shd w:val="clear" w:color="auto" w:fill="FFFFFF"/>
              </w:rPr>
              <w:t xml:space="preserve">- </w:t>
            </w:r>
            <w:r w:rsidRPr="005D01F1">
              <w:rPr>
                <w:b/>
                <w:bCs/>
                <w:color w:val="000000"/>
                <w:shd w:val="clear" w:color="auto" w:fill="FFFFFF"/>
              </w:rPr>
              <w:t>Айя-София (Собор Святой Софии)</w:t>
            </w:r>
            <w:r w:rsidRPr="005D01F1">
              <w:rPr>
                <w:color w:val="000000"/>
                <w:shd w:val="clear" w:color="auto" w:fill="FFFFFF"/>
              </w:rPr>
              <w:t xml:space="preserve"> </w:t>
            </w:r>
            <w:proofErr w:type="gramStart"/>
            <w:r w:rsidRPr="005D01F1">
              <w:rPr>
                <w:color w:val="000000"/>
                <w:shd w:val="clear" w:color="auto" w:fill="FFFFFF"/>
              </w:rPr>
              <w:t>- это архитектурное чудо</w:t>
            </w:r>
            <w:proofErr w:type="gramEnd"/>
            <w:r w:rsidRPr="005D01F1">
              <w:rPr>
                <w:color w:val="000000"/>
                <w:shd w:val="clear" w:color="auto" w:fill="FFFFFF"/>
              </w:rPr>
              <w:t xml:space="preserve"> мира, которое на протяжении веков служило и патриаршим православным собором, и мечетью, и музеем, а с 2020 года вновь стало действующей мечетью.</w:t>
            </w:r>
          </w:p>
          <w:p w14:paraId="0B2F94F5" w14:textId="77777777" w:rsidR="005D01F1" w:rsidRPr="005D01F1" w:rsidRDefault="005D01F1" w:rsidP="005D01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  <w:rPr>
                <w:color w:val="000000"/>
                <w:shd w:val="clear" w:color="auto" w:fill="FFFFFF"/>
              </w:rPr>
            </w:pPr>
            <w:r w:rsidRPr="005D01F1">
              <w:rPr>
                <w:color w:val="000000"/>
                <w:shd w:val="clear" w:color="auto" w:fill="FFFFFF"/>
              </w:rPr>
              <w:t xml:space="preserve">- </w:t>
            </w:r>
            <w:r w:rsidRPr="005D01F1">
              <w:rPr>
                <w:b/>
                <w:bCs/>
                <w:color w:val="000000"/>
                <w:shd w:val="clear" w:color="auto" w:fill="FFFFFF"/>
              </w:rPr>
              <w:t xml:space="preserve">Ипподром (площадь </w:t>
            </w:r>
            <w:proofErr w:type="spellStart"/>
            <w:r w:rsidRPr="005D01F1">
              <w:rPr>
                <w:b/>
                <w:bCs/>
                <w:color w:val="000000"/>
                <w:shd w:val="clear" w:color="auto" w:fill="FFFFFF"/>
              </w:rPr>
              <w:t>Султанахмет</w:t>
            </w:r>
            <w:proofErr w:type="spellEnd"/>
            <w:r w:rsidRPr="005D01F1">
              <w:rPr>
                <w:b/>
                <w:bCs/>
                <w:color w:val="000000"/>
                <w:shd w:val="clear" w:color="auto" w:fill="FFFFFF"/>
              </w:rPr>
              <w:t>)</w:t>
            </w:r>
            <w:r w:rsidRPr="005D01F1">
              <w:rPr>
                <w:color w:val="000000"/>
                <w:shd w:val="clear" w:color="auto" w:fill="FFFFFF"/>
              </w:rPr>
              <w:t xml:space="preserve"> - когда-то это была арена для гонок на колесницах, политических собраний и публичных церемоний, вмещавшая до 100 000 зрителей. Сегодня это площадь </w:t>
            </w:r>
            <w:proofErr w:type="spellStart"/>
            <w:r w:rsidRPr="005D01F1">
              <w:rPr>
                <w:color w:val="000000"/>
                <w:shd w:val="clear" w:color="auto" w:fill="FFFFFF"/>
              </w:rPr>
              <w:t>Султанахмет</w:t>
            </w:r>
            <w:proofErr w:type="spellEnd"/>
            <w:r w:rsidRPr="005D01F1">
              <w:rPr>
                <w:color w:val="000000"/>
                <w:shd w:val="clear" w:color="auto" w:fill="FFFFFF"/>
              </w:rPr>
              <w:t xml:space="preserve">, где сохранились древние памятники: </w:t>
            </w:r>
          </w:p>
          <w:p w14:paraId="3B722231" w14:textId="3BA3E5F1" w:rsidR="005D01F1" w:rsidRPr="005D01F1" w:rsidRDefault="005D01F1" w:rsidP="005D01F1">
            <w:pPr>
              <w:pStyle w:val="ac"/>
              <w:numPr>
                <w:ilvl w:val="0"/>
                <w:numId w:val="17"/>
              </w:num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1" w:hanging="284"/>
              <w:rPr>
                <w:color w:val="000000"/>
                <w:shd w:val="clear" w:color="auto" w:fill="FFFFFF"/>
              </w:rPr>
            </w:pPr>
            <w:r w:rsidRPr="005D01F1">
              <w:rPr>
                <w:b/>
                <w:bCs/>
                <w:color w:val="000000"/>
                <w:shd w:val="clear" w:color="auto" w:fill="FFFFFF"/>
              </w:rPr>
              <w:t>Египетский обелиск</w:t>
            </w:r>
            <w:r w:rsidRPr="005D01F1">
              <w:rPr>
                <w:color w:val="000000"/>
                <w:shd w:val="clear" w:color="auto" w:fill="FFFFFF"/>
              </w:rPr>
              <w:t>, привезенный из Луксора по приказу императора Феодосия I в IV веке, он украшает площадь уже более 1600 лет.</w:t>
            </w:r>
          </w:p>
          <w:p w14:paraId="24968B91" w14:textId="6F57F59C" w:rsidR="005D01F1" w:rsidRPr="005D01F1" w:rsidRDefault="005D01F1" w:rsidP="005D01F1">
            <w:pPr>
              <w:pStyle w:val="ac"/>
              <w:numPr>
                <w:ilvl w:val="0"/>
                <w:numId w:val="17"/>
              </w:num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1" w:hanging="284"/>
              <w:rPr>
                <w:color w:val="000000"/>
                <w:shd w:val="clear" w:color="auto" w:fill="FFFFFF"/>
              </w:rPr>
            </w:pPr>
            <w:r w:rsidRPr="005D01F1">
              <w:rPr>
                <w:b/>
                <w:bCs/>
                <w:color w:val="000000"/>
                <w:shd w:val="clear" w:color="auto" w:fill="FFFFFF"/>
              </w:rPr>
              <w:t>Змеиная колонна</w:t>
            </w:r>
            <w:r w:rsidRPr="005D01F1">
              <w:rPr>
                <w:color w:val="000000"/>
                <w:shd w:val="clear" w:color="auto" w:fill="FFFFFF"/>
              </w:rPr>
              <w:t xml:space="preserve"> - бронзовая колонна, привезенная из Дельфийского святилища Аполлона, символизирующая победу греков над персами.</w:t>
            </w:r>
          </w:p>
          <w:p w14:paraId="3E750461" w14:textId="02AA162A" w:rsidR="005D01F1" w:rsidRPr="005D01F1" w:rsidRDefault="005D01F1" w:rsidP="005D01F1">
            <w:pPr>
              <w:pStyle w:val="ac"/>
              <w:numPr>
                <w:ilvl w:val="0"/>
                <w:numId w:val="17"/>
              </w:num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1" w:hanging="284"/>
              <w:rPr>
                <w:color w:val="000000"/>
                <w:shd w:val="clear" w:color="auto" w:fill="FFFFFF"/>
              </w:rPr>
            </w:pPr>
            <w:r w:rsidRPr="005D01F1">
              <w:rPr>
                <w:b/>
                <w:bCs/>
                <w:color w:val="000000"/>
                <w:shd w:val="clear" w:color="auto" w:fill="FFFFFF"/>
              </w:rPr>
              <w:t>Немецкий фонтан</w:t>
            </w:r>
            <w:r w:rsidRPr="005D01F1">
              <w:rPr>
                <w:color w:val="000000"/>
                <w:shd w:val="clear" w:color="auto" w:fill="FFFFFF"/>
              </w:rPr>
              <w:t xml:space="preserve"> - подарок от кайзера Вильгельма II Османской империи, демонстрирующий турецко-германскую дружбу.</w:t>
            </w:r>
          </w:p>
          <w:p w14:paraId="2A35DAC0" w14:textId="77777777" w:rsidR="005D01F1" w:rsidRPr="005D01F1" w:rsidRDefault="005D01F1" w:rsidP="005D01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  <w:rPr>
                <w:color w:val="000000"/>
                <w:shd w:val="clear" w:color="auto" w:fill="FFFFFF"/>
              </w:rPr>
            </w:pPr>
            <w:r w:rsidRPr="005D01F1">
              <w:rPr>
                <w:color w:val="000000"/>
                <w:shd w:val="clear" w:color="auto" w:fill="FFFFFF"/>
              </w:rPr>
              <w:t xml:space="preserve">- </w:t>
            </w:r>
            <w:r w:rsidRPr="005D01F1">
              <w:rPr>
                <w:b/>
                <w:bCs/>
                <w:color w:val="000000"/>
                <w:shd w:val="clear" w:color="auto" w:fill="FFFFFF"/>
              </w:rPr>
              <w:t>Голубая мечеть</w:t>
            </w:r>
            <w:r w:rsidRPr="005D01F1">
              <w:rPr>
                <w:color w:val="000000"/>
                <w:shd w:val="clear" w:color="auto" w:fill="FFFFFF"/>
              </w:rPr>
              <w:t xml:space="preserve"> (</w:t>
            </w:r>
            <w:proofErr w:type="spellStart"/>
            <w:r w:rsidRPr="005D01F1">
              <w:rPr>
                <w:color w:val="000000"/>
                <w:shd w:val="clear" w:color="auto" w:fill="FFFFFF"/>
              </w:rPr>
              <w:t>Султанахмет</w:t>
            </w:r>
            <w:proofErr w:type="spellEnd"/>
            <w:r w:rsidRPr="005D01F1">
              <w:rPr>
                <w:color w:val="000000"/>
                <w:shd w:val="clear" w:color="auto" w:fill="FFFFFF"/>
              </w:rPr>
              <w:t xml:space="preserve"> Джами) - официально известная как мечеть Султана Ахмеда I, она получила свое название благодаря более чем 20 000 изысканным голубым </w:t>
            </w:r>
            <w:proofErr w:type="spellStart"/>
            <w:r w:rsidRPr="005D01F1">
              <w:rPr>
                <w:color w:val="000000"/>
                <w:shd w:val="clear" w:color="auto" w:fill="FFFFFF"/>
              </w:rPr>
              <w:t>изникским</w:t>
            </w:r>
            <w:proofErr w:type="spellEnd"/>
            <w:r w:rsidRPr="005D01F1">
              <w:rPr>
                <w:color w:val="000000"/>
                <w:shd w:val="clear" w:color="auto" w:fill="FFFFFF"/>
              </w:rPr>
              <w:t xml:space="preserve"> изразцам ручной работы, украшающим ее интерьер.</w:t>
            </w:r>
          </w:p>
          <w:p w14:paraId="314A7438" w14:textId="77777777" w:rsidR="005D01F1" w:rsidRPr="005D01F1" w:rsidRDefault="005D01F1" w:rsidP="005D01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  <w:rPr>
                <w:color w:val="000000"/>
                <w:shd w:val="clear" w:color="auto" w:fill="FFFFFF"/>
              </w:rPr>
            </w:pPr>
            <w:r w:rsidRPr="005D01F1">
              <w:rPr>
                <w:color w:val="000000"/>
                <w:shd w:val="clear" w:color="auto" w:fill="FFFFFF"/>
              </w:rPr>
              <w:t xml:space="preserve">- </w:t>
            </w:r>
            <w:r w:rsidRPr="005D01F1">
              <w:rPr>
                <w:b/>
                <w:bCs/>
                <w:color w:val="000000"/>
                <w:shd w:val="clear" w:color="auto" w:fill="FFFFFF"/>
              </w:rPr>
              <w:t>Византийское водохранилище</w:t>
            </w:r>
            <w:r w:rsidRPr="005D01F1">
              <w:rPr>
                <w:color w:val="000000"/>
                <w:shd w:val="clear" w:color="auto" w:fill="FFFFFF"/>
              </w:rPr>
              <w:t xml:space="preserve"> (Цистерна Базилика </w:t>
            </w:r>
            <w:proofErr w:type="spellStart"/>
            <w:r w:rsidRPr="005D01F1">
              <w:rPr>
                <w:color w:val="000000"/>
                <w:shd w:val="clear" w:color="auto" w:fill="FFFFFF"/>
              </w:rPr>
              <w:t>Еребатан</w:t>
            </w:r>
            <w:proofErr w:type="spellEnd"/>
            <w:r w:rsidRPr="005D01F1">
              <w:rPr>
                <w:color w:val="000000"/>
                <w:shd w:val="clear" w:color="auto" w:fill="FFFFFF"/>
              </w:rPr>
              <w:t>). Вы спуститесь под землю, чтобы открыть для себя "Подземный дворец" — древнее водохранилище, построенное в VI веке для обеспечения города водой.</w:t>
            </w:r>
          </w:p>
          <w:p w14:paraId="5120EAD9" w14:textId="77777777" w:rsidR="005D01F1" w:rsidRPr="005D01F1" w:rsidRDefault="005D01F1" w:rsidP="005D01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  <w:rPr>
                <w:color w:val="000000"/>
                <w:shd w:val="clear" w:color="auto" w:fill="FFFFFF"/>
              </w:rPr>
            </w:pPr>
            <w:r w:rsidRPr="005D01F1">
              <w:rPr>
                <w:color w:val="000000"/>
                <w:shd w:val="clear" w:color="auto" w:fill="FFFFFF"/>
              </w:rPr>
              <w:t xml:space="preserve">- </w:t>
            </w:r>
            <w:r w:rsidRPr="005D01F1">
              <w:rPr>
                <w:b/>
                <w:bCs/>
                <w:color w:val="000000"/>
                <w:shd w:val="clear" w:color="auto" w:fill="FFFFFF"/>
              </w:rPr>
              <w:t xml:space="preserve">Парк </w:t>
            </w:r>
            <w:proofErr w:type="spellStart"/>
            <w:r w:rsidRPr="005D01F1">
              <w:rPr>
                <w:b/>
                <w:bCs/>
                <w:color w:val="000000"/>
                <w:shd w:val="clear" w:color="auto" w:fill="FFFFFF"/>
              </w:rPr>
              <w:t>Гюльхане</w:t>
            </w:r>
            <w:proofErr w:type="spellEnd"/>
            <w:r w:rsidRPr="005D01F1">
              <w:rPr>
                <w:color w:val="000000"/>
                <w:shd w:val="clear" w:color="auto" w:fill="FFFFFF"/>
              </w:rPr>
              <w:t xml:space="preserve">. Завершите Вы свое путешествие в спокойствии и зелени парка </w:t>
            </w:r>
            <w:proofErr w:type="spellStart"/>
            <w:r w:rsidRPr="005D01F1">
              <w:rPr>
                <w:color w:val="000000"/>
                <w:shd w:val="clear" w:color="auto" w:fill="FFFFFF"/>
              </w:rPr>
              <w:t>Гюльхане</w:t>
            </w:r>
            <w:proofErr w:type="spellEnd"/>
            <w:r w:rsidRPr="005D01F1">
              <w:rPr>
                <w:color w:val="000000"/>
                <w:shd w:val="clear" w:color="auto" w:fill="FFFFFF"/>
              </w:rPr>
              <w:t>, что в переводе означает "Дом роз".</w:t>
            </w:r>
          </w:p>
          <w:p w14:paraId="4CCAB12C" w14:textId="77777777" w:rsidR="005D01F1" w:rsidRPr="005D01F1" w:rsidRDefault="005D01F1" w:rsidP="005D01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  <w:rPr>
                <w:color w:val="000000"/>
                <w:shd w:val="clear" w:color="auto" w:fill="FFFFFF"/>
              </w:rPr>
            </w:pPr>
            <w:r w:rsidRPr="005D01F1">
              <w:rPr>
                <w:color w:val="000000"/>
                <w:shd w:val="clear" w:color="auto" w:fill="FFFFFF"/>
              </w:rPr>
              <w:t>Свободное время.</w:t>
            </w:r>
          </w:p>
          <w:p w14:paraId="6162802C" w14:textId="53E869E8" w:rsidR="002F6714" w:rsidRPr="004055D9" w:rsidRDefault="005D01F1" w:rsidP="005D01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 w:rsidRPr="005D01F1">
              <w:rPr>
                <w:color w:val="000000"/>
                <w:shd w:val="clear" w:color="auto" w:fill="FFFFFF"/>
              </w:rPr>
              <w:t>Ночлег в гостинице.</w:t>
            </w:r>
          </w:p>
        </w:tc>
      </w:tr>
      <w:tr w:rsidR="002F6714" w:rsidRPr="00551579" w14:paraId="07945E04" w14:textId="77777777" w:rsidTr="00421951">
        <w:tc>
          <w:tcPr>
            <w:tcW w:w="1164" w:type="dxa"/>
          </w:tcPr>
          <w:p w14:paraId="033D98CD" w14:textId="77777777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lastRenderedPageBreak/>
              <w:t>3 день</w:t>
            </w:r>
          </w:p>
        </w:tc>
        <w:tc>
          <w:tcPr>
            <w:tcW w:w="9922" w:type="dxa"/>
          </w:tcPr>
          <w:p w14:paraId="41765671" w14:textId="7966C248" w:rsidR="003B66DE" w:rsidRDefault="003B66DE" w:rsidP="004F7D5C">
            <w:pPr>
              <w:shd w:val="clear" w:color="auto" w:fill="FFFFFF"/>
              <w:spacing w:before="240" w:after="240"/>
              <w:ind w:firstLine="429"/>
              <w:textAlignment w:val="baseline"/>
              <w:rPr>
                <w:color w:val="000000"/>
              </w:rPr>
            </w:pPr>
            <w:r w:rsidRPr="003B66DE">
              <w:rPr>
                <w:color w:val="000000"/>
              </w:rPr>
              <w:t>Завтрак в отеле. </w:t>
            </w:r>
            <w:r w:rsidR="005D01F1">
              <w:rPr>
                <w:color w:val="000000"/>
              </w:rPr>
              <w:t>Свободный день в городе.</w:t>
            </w:r>
          </w:p>
          <w:p w14:paraId="5A18E19E" w14:textId="306F7766" w:rsidR="002F6714" w:rsidRPr="004055D9" w:rsidRDefault="005D01F1" w:rsidP="004F7D5C">
            <w:pPr>
              <w:shd w:val="clear" w:color="auto" w:fill="FFFFFF"/>
              <w:spacing w:before="240" w:after="240"/>
              <w:ind w:firstLine="429"/>
              <w:textAlignment w:val="baseline"/>
              <w:rPr>
                <w:rStyle w:val="a6"/>
                <w:b w:val="0"/>
                <w:bCs w:val="0"/>
                <w:color w:val="000000"/>
              </w:rPr>
            </w:pPr>
            <w:r>
              <w:t>Ночлег.</w:t>
            </w:r>
          </w:p>
        </w:tc>
      </w:tr>
      <w:tr w:rsidR="002F6714" w:rsidRPr="00551579" w14:paraId="24E9D11D" w14:textId="77777777" w:rsidTr="00421951">
        <w:tc>
          <w:tcPr>
            <w:tcW w:w="1164" w:type="dxa"/>
          </w:tcPr>
          <w:p w14:paraId="61E77D58" w14:textId="17C730EF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4</w:t>
            </w:r>
            <w:r w:rsidR="00D72680" w:rsidRPr="00551579">
              <w:rPr>
                <w:rStyle w:val="a6"/>
                <w:bCs w:val="0"/>
              </w:rPr>
              <w:t xml:space="preserve"> </w:t>
            </w:r>
            <w:r w:rsidRPr="00551579">
              <w:rPr>
                <w:rStyle w:val="a6"/>
                <w:bCs w:val="0"/>
              </w:rPr>
              <w:t>день</w:t>
            </w:r>
          </w:p>
        </w:tc>
        <w:tc>
          <w:tcPr>
            <w:tcW w:w="9922" w:type="dxa"/>
          </w:tcPr>
          <w:p w14:paraId="3AC7C367" w14:textId="77777777" w:rsidR="005D01F1" w:rsidRDefault="003B66DE" w:rsidP="003B6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</w:pPr>
            <w:r w:rsidRPr="003B66DE">
              <w:t>Завтрак в отеле. </w:t>
            </w:r>
          </w:p>
          <w:p w14:paraId="13B5E312" w14:textId="303BA0B0" w:rsidR="005D01F1" w:rsidRDefault="005D01F1" w:rsidP="005D01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</w:pPr>
            <w:r w:rsidRPr="005D01F1">
              <w:rPr>
                <w:b/>
                <w:bCs/>
              </w:rPr>
              <w:t>Утренний круиз по Босфору</w:t>
            </w:r>
            <w:r>
              <w:t xml:space="preserve"> (</w:t>
            </w:r>
            <w:r>
              <w:rPr>
                <w:color w:val="000000"/>
                <w:shd w:val="clear" w:color="auto" w:fill="FFFFFF"/>
              </w:rPr>
              <w:t>по желанию, за дополнительную плату</w:t>
            </w:r>
            <w:r>
              <w:t>) — это идеальный способ увидеть Стамбул без суеты, пока город только просыпается. Пролив разделяет Европу и Азию, и с воды открываются виды, которые невозможно рассмотреть с берега. Маршрут проходит вдоль берегов Европы и Азии, мимо знаковых достопримечательностей:</w:t>
            </w:r>
          </w:p>
          <w:p w14:paraId="56B44532" w14:textId="77777777" w:rsidR="005D01F1" w:rsidRDefault="005D01F1" w:rsidP="005D01F1">
            <w:pPr>
              <w:pStyle w:val="ac"/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1" w:hanging="426"/>
            </w:pPr>
            <w:r w:rsidRPr="005D01F1">
              <w:rPr>
                <w:b/>
                <w:bCs/>
              </w:rPr>
              <w:t xml:space="preserve">Дворец </w:t>
            </w:r>
            <w:proofErr w:type="spellStart"/>
            <w:r w:rsidRPr="005D01F1">
              <w:rPr>
                <w:b/>
                <w:bCs/>
              </w:rPr>
              <w:t>Долмабахче</w:t>
            </w:r>
            <w:proofErr w:type="spellEnd"/>
            <w:r>
              <w:t>: Белоснежная резиденция султанов прямо у кромки воды.</w:t>
            </w:r>
          </w:p>
          <w:p w14:paraId="5CCF6F72" w14:textId="77777777" w:rsidR="005D01F1" w:rsidRDefault="005D01F1" w:rsidP="005D01F1">
            <w:pPr>
              <w:pStyle w:val="ac"/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1" w:hanging="426"/>
            </w:pPr>
            <w:r w:rsidRPr="005D01F1">
              <w:rPr>
                <w:b/>
                <w:bCs/>
              </w:rPr>
              <w:t>Мечеть Ортакёй</w:t>
            </w:r>
            <w:r>
              <w:t>: Самая изящная мечеть Стамбула, стоящая у подножия первого Босфорского моста.</w:t>
            </w:r>
          </w:p>
          <w:p w14:paraId="1CF351EA" w14:textId="77777777" w:rsidR="005D01F1" w:rsidRDefault="005D01F1" w:rsidP="005D01F1">
            <w:pPr>
              <w:pStyle w:val="ac"/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1" w:hanging="426"/>
            </w:pPr>
            <w:r w:rsidRPr="005D01F1">
              <w:rPr>
                <w:b/>
                <w:bCs/>
              </w:rPr>
              <w:t xml:space="preserve">Крепость </w:t>
            </w:r>
            <w:proofErr w:type="spellStart"/>
            <w:r w:rsidRPr="005D01F1">
              <w:rPr>
                <w:b/>
                <w:bCs/>
              </w:rPr>
              <w:t>Румелихисар</w:t>
            </w:r>
            <w:proofErr w:type="spellEnd"/>
            <w:r>
              <w:t>: Грозное византийское укрепление.</w:t>
            </w:r>
          </w:p>
          <w:p w14:paraId="3D9A4E42" w14:textId="77777777" w:rsidR="005D01F1" w:rsidRDefault="005D01F1" w:rsidP="005D01F1">
            <w:pPr>
              <w:pStyle w:val="ac"/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1" w:hanging="426"/>
            </w:pPr>
            <w:r w:rsidRPr="005D01F1">
              <w:rPr>
                <w:b/>
                <w:bCs/>
              </w:rPr>
              <w:t>Девичья башня</w:t>
            </w:r>
            <w:r>
              <w:t>: Одинокая башня на крошечном островке.</w:t>
            </w:r>
          </w:p>
          <w:p w14:paraId="63B9020E" w14:textId="77777777" w:rsidR="005D01F1" w:rsidRDefault="005D01F1" w:rsidP="005D01F1">
            <w:pPr>
              <w:pStyle w:val="ac"/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1" w:hanging="426"/>
            </w:pPr>
            <w:r>
              <w:t>Старинные ялы: Деревянные виллы османской знати, стоимость которых исчисляется миллионами долларов</w:t>
            </w:r>
          </w:p>
          <w:p w14:paraId="4B90C93F" w14:textId="77777777" w:rsidR="005D01F1" w:rsidRDefault="005D01F1" w:rsidP="005D01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</w:pPr>
            <w:r>
              <w:t xml:space="preserve">Также в этот день Вы посетите </w:t>
            </w:r>
            <w:r w:rsidRPr="005D01F1">
              <w:rPr>
                <w:b/>
                <w:bCs/>
              </w:rPr>
              <w:t>площадь Таксим</w:t>
            </w:r>
            <w:r>
              <w:t xml:space="preserve"> и </w:t>
            </w:r>
            <w:r w:rsidRPr="005D01F1">
              <w:rPr>
                <w:b/>
                <w:bCs/>
              </w:rPr>
              <w:t>улицу Истикляль</w:t>
            </w:r>
            <w:r>
              <w:t xml:space="preserve"> и погрузитесь в современный, бьющийся ключом Стамбул, его торговую и культурную жизнь.</w:t>
            </w:r>
          </w:p>
          <w:p w14:paraId="73E2A6A0" w14:textId="77777777" w:rsidR="005D01F1" w:rsidRDefault="005D01F1" w:rsidP="005D01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</w:pPr>
            <w:r>
              <w:t>Площадь Таксим — это сердце современного Стамбула, оживленный транспортный узел и место сбора как местных жителей, так и туристов.</w:t>
            </w:r>
          </w:p>
          <w:p w14:paraId="1CA2D8D2" w14:textId="77777777" w:rsidR="005D01F1" w:rsidRDefault="005D01F1" w:rsidP="005D01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</w:pPr>
            <w:r>
              <w:t xml:space="preserve">Улица Истикляль — это самая известная пешеходная улица Стамбула, протяженностью около 1.4 километра. Ежедневно по ней проходят миллионы людей, и она никогда не спит. </w:t>
            </w:r>
          </w:p>
          <w:p w14:paraId="7AB8F707" w14:textId="65C6098E" w:rsidR="002F6714" w:rsidRPr="003159C0" w:rsidRDefault="005D01F1" w:rsidP="005D01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>
              <w:t>Ночлег в отеле.</w:t>
            </w:r>
          </w:p>
        </w:tc>
      </w:tr>
      <w:tr w:rsidR="002F6714" w:rsidRPr="00551579" w14:paraId="5D5DC046" w14:textId="77777777" w:rsidTr="00421951">
        <w:tc>
          <w:tcPr>
            <w:tcW w:w="1164" w:type="dxa"/>
          </w:tcPr>
          <w:p w14:paraId="39080BE5" w14:textId="4B3945BB" w:rsidR="002F6714" w:rsidRPr="00551579" w:rsidRDefault="00F221AE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t>5</w:t>
            </w:r>
            <w:r w:rsidR="00F92538" w:rsidRPr="00551579">
              <w:rPr>
                <w:rStyle w:val="a6"/>
                <w:bCs w:val="0"/>
              </w:rPr>
              <w:t xml:space="preserve"> </w:t>
            </w:r>
            <w:r w:rsidR="002F6714" w:rsidRPr="00551579">
              <w:rPr>
                <w:rStyle w:val="a6"/>
                <w:bCs w:val="0"/>
              </w:rPr>
              <w:t>день</w:t>
            </w:r>
          </w:p>
        </w:tc>
        <w:tc>
          <w:tcPr>
            <w:tcW w:w="9922" w:type="dxa"/>
          </w:tcPr>
          <w:p w14:paraId="0091F247" w14:textId="77777777" w:rsidR="003B66DE" w:rsidRDefault="003B66DE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3B66DE">
              <w:rPr>
                <w:color w:val="161616"/>
              </w:rPr>
              <w:t>Завтрак.</w:t>
            </w:r>
            <w:r>
              <w:rPr>
                <w:color w:val="161616"/>
              </w:rPr>
              <w:t xml:space="preserve"> </w:t>
            </w:r>
            <w:r w:rsidRPr="003B66DE">
              <w:rPr>
                <w:color w:val="161616"/>
              </w:rPr>
              <w:t>Свободное время.</w:t>
            </w:r>
            <w:r>
              <w:rPr>
                <w:color w:val="161616"/>
              </w:rPr>
              <w:t xml:space="preserve"> </w:t>
            </w:r>
            <w:r w:rsidRPr="003B66DE">
              <w:rPr>
                <w:color w:val="161616"/>
              </w:rPr>
              <w:t>Трансфер в аэропорт.</w:t>
            </w:r>
          </w:p>
          <w:p w14:paraId="2B49C1C4" w14:textId="77777777" w:rsidR="003B66DE" w:rsidRPr="003B66DE" w:rsidRDefault="003B66DE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3B66DE">
              <w:rPr>
                <w:color w:val="161616"/>
              </w:rPr>
              <w:t>15:50 - вылет из Стамбула. Авиаперелет длится 5 часов 10 минут.</w:t>
            </w:r>
          </w:p>
          <w:p w14:paraId="22E8F077" w14:textId="7B73F9F9" w:rsidR="002F6714" w:rsidRPr="00401232" w:rsidRDefault="003B66DE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161616"/>
              </w:rPr>
            </w:pPr>
            <w:r w:rsidRPr="003B66DE">
              <w:rPr>
                <w:color w:val="161616"/>
              </w:rPr>
              <w:t>21:00 - прилет в Минск.</w:t>
            </w:r>
          </w:p>
        </w:tc>
      </w:tr>
    </w:tbl>
    <w:p w14:paraId="3A471349" w14:textId="77777777" w:rsidR="002F6714" w:rsidRPr="00551579" w:rsidRDefault="002F6714" w:rsidP="002F6714">
      <w:pPr>
        <w:jc w:val="center"/>
        <w:rPr>
          <w:b/>
          <w:sz w:val="30"/>
          <w:szCs w:val="30"/>
        </w:rPr>
      </w:pPr>
    </w:p>
    <w:p w14:paraId="220E1F54" w14:textId="0C8FC8DE" w:rsidR="00A00C6B" w:rsidRPr="004055D9" w:rsidRDefault="00A00C6B" w:rsidP="002F6714">
      <w:pPr>
        <w:pStyle w:val="a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СТОИМОСТЬ ТУРА</w:t>
      </w:r>
      <w:r w:rsidRPr="004055D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НА ЧЕЛОВЕКА</w:t>
      </w:r>
      <w:r w:rsidR="004055D9">
        <w:rPr>
          <w:rFonts w:ascii="Times New Roman" w:hAnsi="Times New Roman" w:cs="Times New Roman"/>
          <w:b/>
        </w:rPr>
        <w:t xml:space="preserve"> </w:t>
      </w:r>
      <w:r w:rsidR="004055D9" w:rsidRPr="004055D9">
        <w:rPr>
          <w:rFonts w:ascii="Times New Roman" w:hAnsi="Times New Roman" w:cs="Times New Roman"/>
          <w:b/>
        </w:rPr>
        <w:t>(</w:t>
      </w:r>
      <w:r w:rsidR="003B66DE">
        <w:rPr>
          <w:rFonts w:ascii="Times New Roman" w:hAnsi="Times New Roman" w:cs="Times New Roman"/>
          <w:b/>
          <w:lang w:val="en-US"/>
        </w:rPr>
        <w:t>EUR</w:t>
      </w:r>
      <w:r w:rsidR="004055D9" w:rsidRPr="004055D9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 xml:space="preserve">: </w:t>
      </w:r>
      <w:r w:rsidR="005D01F1">
        <w:rPr>
          <w:rFonts w:ascii="Times New Roman" w:hAnsi="Times New Roman" w:cs="Times New Roman"/>
          <w:b/>
        </w:rPr>
        <w:t>895</w:t>
      </w:r>
    </w:p>
    <w:p w14:paraId="0114A839" w14:textId="77777777" w:rsidR="00A00C6B" w:rsidRDefault="00A00C6B" w:rsidP="002F6714">
      <w:pPr>
        <w:pStyle w:val="a4"/>
        <w:rPr>
          <w:rFonts w:ascii="Times New Roman" w:hAnsi="Times New Roman" w:cs="Times New Roman"/>
          <w:b/>
        </w:rPr>
      </w:pPr>
    </w:p>
    <w:p w14:paraId="53BB98EE" w14:textId="12D49995" w:rsidR="002F6714" w:rsidRPr="00551579" w:rsidRDefault="002F6714" w:rsidP="002F6714">
      <w:pPr>
        <w:pStyle w:val="a4"/>
        <w:rPr>
          <w:rFonts w:ascii="Times New Roman" w:hAnsi="Times New Roman" w:cs="Times New Roman"/>
          <w:b/>
        </w:rPr>
      </w:pPr>
      <w:r w:rsidRPr="00551579">
        <w:rPr>
          <w:rFonts w:ascii="Times New Roman" w:hAnsi="Times New Roman" w:cs="Times New Roman"/>
          <w:b/>
        </w:rPr>
        <w:t>В стоимость входит:</w:t>
      </w:r>
    </w:p>
    <w:p w14:paraId="5EE6D241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b/>
          <w:bCs/>
        </w:rPr>
      </w:pPr>
    </w:p>
    <w:p w14:paraId="670D704B" w14:textId="6D28AB38" w:rsidR="002F6714" w:rsidRDefault="002F6714" w:rsidP="00FF66CB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Авиаперелёт</w:t>
      </w:r>
      <w:r w:rsidR="00A00C6B" w:rsidRPr="00A00C6B">
        <w:rPr>
          <w:rFonts w:ascii="Times New Roman" w:hAnsi="Times New Roman" w:cs="Times New Roman"/>
          <w:color w:val="141414"/>
        </w:rPr>
        <w:t xml:space="preserve"> Минск – </w:t>
      </w:r>
      <w:r w:rsidR="003B66DE">
        <w:rPr>
          <w:rFonts w:ascii="Times New Roman" w:hAnsi="Times New Roman" w:cs="Times New Roman"/>
          <w:color w:val="141414"/>
        </w:rPr>
        <w:t>Стамбул</w:t>
      </w:r>
      <w:r w:rsidR="00A00C6B" w:rsidRPr="00A00C6B">
        <w:rPr>
          <w:rFonts w:ascii="Times New Roman" w:hAnsi="Times New Roman" w:cs="Times New Roman"/>
          <w:color w:val="141414"/>
        </w:rPr>
        <w:t xml:space="preserve"> – Минск</w:t>
      </w:r>
    </w:p>
    <w:p w14:paraId="7969E033" w14:textId="5B2318FC" w:rsidR="005D01F1" w:rsidRPr="00551579" w:rsidRDefault="005D01F1" w:rsidP="00FF66C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>- Трансфер аэропорт-отель-аэропорт</w:t>
      </w:r>
    </w:p>
    <w:p w14:paraId="7692623C" w14:textId="03199A82" w:rsidR="00F92538" w:rsidRDefault="00F92538" w:rsidP="002F6714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Проживание</w:t>
      </w:r>
      <w:r w:rsidR="003B66DE">
        <w:rPr>
          <w:rFonts w:ascii="Times New Roman" w:hAnsi="Times New Roman" w:cs="Times New Roman"/>
          <w:color w:val="141414"/>
        </w:rPr>
        <w:t xml:space="preserve"> в гостинице </w:t>
      </w:r>
    </w:p>
    <w:p w14:paraId="2F72B43E" w14:textId="7F130D46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Питание: завтраки</w:t>
      </w:r>
    </w:p>
    <w:p w14:paraId="4CDBC5E2" w14:textId="0ECF076F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="003B66DE" w:rsidRPr="003B66DE">
        <w:rPr>
          <w:rFonts w:ascii="Times New Roman" w:hAnsi="Times New Roman" w:cs="Times New Roman"/>
          <w:color w:val="141414"/>
        </w:rPr>
        <w:t>Обзорная экскурсия по Стамбулу</w:t>
      </w:r>
    </w:p>
    <w:p w14:paraId="3B6D2D10" w14:textId="162BB75A" w:rsidR="002F6714" w:rsidRDefault="00A00C6B" w:rsidP="003B66DE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5D01F1">
        <w:rPr>
          <w:rFonts w:ascii="Times New Roman" w:hAnsi="Times New Roman" w:cs="Times New Roman"/>
          <w:color w:val="141414"/>
        </w:rPr>
        <w:t>Услуги гида</w:t>
      </w:r>
    </w:p>
    <w:p w14:paraId="0E35C7E2" w14:textId="31A1D2D3" w:rsidR="005D01F1" w:rsidRDefault="005D01F1" w:rsidP="003B66DE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Pr="005D01F1">
        <w:rPr>
          <w:rFonts w:ascii="Times New Roman" w:hAnsi="Times New Roman" w:cs="Times New Roman"/>
          <w:color w:val="141414"/>
        </w:rPr>
        <w:t>Экскурсия по площади Таксим и улице Истикляль</w:t>
      </w:r>
    </w:p>
    <w:p w14:paraId="09FA248D" w14:textId="77777777" w:rsidR="003B66DE" w:rsidRPr="00551579" w:rsidRDefault="003B66DE" w:rsidP="003B66DE">
      <w:pPr>
        <w:pStyle w:val="a4"/>
        <w:rPr>
          <w:rFonts w:ascii="Times New Roman" w:hAnsi="Times New Roman" w:cs="Times New Roman"/>
          <w:color w:val="F81B3A"/>
        </w:rPr>
      </w:pPr>
    </w:p>
    <w:p w14:paraId="666695A7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b/>
        </w:rPr>
      </w:pPr>
      <w:r w:rsidRPr="00551579">
        <w:rPr>
          <w:rFonts w:ascii="Times New Roman" w:hAnsi="Times New Roman" w:cs="Times New Roman"/>
          <w:b/>
        </w:rPr>
        <w:t>Дополнительно оплачивается:</w:t>
      </w:r>
    </w:p>
    <w:p w14:paraId="08881584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b/>
          <w:bCs/>
        </w:rPr>
      </w:pPr>
    </w:p>
    <w:p w14:paraId="349BA45A" w14:textId="7DB5C878" w:rsidR="003B66DE" w:rsidRDefault="003B66DE" w:rsidP="00145766">
      <w:pPr>
        <w:rPr>
          <w:color w:val="141414"/>
          <w:sz w:val="22"/>
          <w:szCs w:val="22"/>
        </w:rPr>
      </w:pPr>
      <w:r>
        <w:rPr>
          <w:color w:val="141414"/>
          <w:sz w:val="22"/>
          <w:szCs w:val="22"/>
        </w:rPr>
        <w:t>- Медицинская страховка</w:t>
      </w:r>
    </w:p>
    <w:p w14:paraId="3630F74C" w14:textId="64F70250" w:rsidR="00A00C6B" w:rsidRDefault="00A00C6B" w:rsidP="00145766">
      <w:pPr>
        <w:rPr>
          <w:color w:val="141414"/>
          <w:sz w:val="22"/>
          <w:szCs w:val="22"/>
        </w:rPr>
      </w:pPr>
      <w:r>
        <w:rPr>
          <w:color w:val="141414"/>
          <w:sz w:val="22"/>
          <w:szCs w:val="22"/>
        </w:rPr>
        <w:t xml:space="preserve">- </w:t>
      </w:r>
      <w:r w:rsidR="005D01F1">
        <w:rPr>
          <w:color w:val="141414"/>
          <w:sz w:val="22"/>
          <w:szCs w:val="22"/>
        </w:rPr>
        <w:t>Входной билет в Собор Святой Софии</w:t>
      </w:r>
    </w:p>
    <w:p w14:paraId="38519091" w14:textId="38652CDC" w:rsidR="00145766" w:rsidRDefault="00145766" w:rsidP="00145766">
      <w:pPr>
        <w:rPr>
          <w:color w:val="141414"/>
          <w:sz w:val="22"/>
          <w:szCs w:val="22"/>
        </w:rPr>
      </w:pPr>
      <w:r>
        <w:rPr>
          <w:color w:val="141414"/>
          <w:sz w:val="22"/>
          <w:szCs w:val="22"/>
        </w:rPr>
        <w:t xml:space="preserve">- </w:t>
      </w:r>
      <w:r w:rsidR="003B66DE" w:rsidRPr="003B66DE">
        <w:rPr>
          <w:color w:val="141414"/>
          <w:sz w:val="22"/>
          <w:szCs w:val="22"/>
        </w:rPr>
        <w:t>Прогулка по Босфору</w:t>
      </w:r>
    </w:p>
    <w:p w14:paraId="54478A67" w14:textId="4A3A554D" w:rsidR="007F3937" w:rsidRDefault="007F3937" w:rsidP="004F7D5C">
      <w:pPr>
        <w:rPr>
          <w:color w:val="141414"/>
          <w:sz w:val="22"/>
          <w:szCs w:val="22"/>
        </w:rPr>
      </w:pPr>
    </w:p>
    <w:p w14:paraId="6225D671" w14:textId="68C36CA4" w:rsidR="00A00C6B" w:rsidRPr="00A00C6B" w:rsidRDefault="00A00C6B" w:rsidP="00A00C6B">
      <w:pPr>
        <w:rPr>
          <w:vanish/>
          <w:sz w:val="22"/>
          <w:szCs w:val="22"/>
        </w:rPr>
      </w:pPr>
    </w:p>
    <w:p w14:paraId="16D55CC2" w14:textId="77777777" w:rsidR="00460D53" w:rsidRPr="00551579" w:rsidRDefault="00460D53">
      <w:pPr>
        <w:rPr>
          <w:sz w:val="16"/>
          <w:szCs w:val="16"/>
        </w:rPr>
      </w:pPr>
    </w:p>
    <w:sectPr w:rsidR="00460D53" w:rsidRPr="00551579" w:rsidSect="00F46069">
      <w:pgSz w:w="11906" w:h="16838"/>
      <w:pgMar w:top="284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85EFA"/>
    <w:multiLevelType w:val="multilevel"/>
    <w:tmpl w:val="EFA6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F90BC8"/>
    <w:multiLevelType w:val="multilevel"/>
    <w:tmpl w:val="39003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C0131A"/>
    <w:multiLevelType w:val="multilevel"/>
    <w:tmpl w:val="0D7E0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7093E0A"/>
    <w:multiLevelType w:val="multilevel"/>
    <w:tmpl w:val="83AA9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E16564"/>
    <w:multiLevelType w:val="multilevel"/>
    <w:tmpl w:val="F5BC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B002EC3"/>
    <w:multiLevelType w:val="multilevel"/>
    <w:tmpl w:val="6CC4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D9C4126"/>
    <w:multiLevelType w:val="hybridMultilevel"/>
    <w:tmpl w:val="BAF4A8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E731015"/>
    <w:multiLevelType w:val="multilevel"/>
    <w:tmpl w:val="4580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A462F70"/>
    <w:multiLevelType w:val="multilevel"/>
    <w:tmpl w:val="30021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EEC02A1"/>
    <w:multiLevelType w:val="multilevel"/>
    <w:tmpl w:val="FA620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FC0388D"/>
    <w:multiLevelType w:val="hybridMultilevel"/>
    <w:tmpl w:val="2EC46B96"/>
    <w:lvl w:ilvl="0" w:tplc="67908950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501B58"/>
    <w:multiLevelType w:val="multilevel"/>
    <w:tmpl w:val="5EBE3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A955E7F"/>
    <w:multiLevelType w:val="hybridMultilevel"/>
    <w:tmpl w:val="2EEA2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4703FB"/>
    <w:multiLevelType w:val="hybridMultilevel"/>
    <w:tmpl w:val="ECAE70D8"/>
    <w:lvl w:ilvl="0" w:tplc="0419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14" w15:restartNumberingAfterBreak="0">
    <w:nsid w:val="64EC6C17"/>
    <w:multiLevelType w:val="multilevel"/>
    <w:tmpl w:val="1E1ED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FC698A"/>
    <w:multiLevelType w:val="multilevel"/>
    <w:tmpl w:val="403ED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E3E1522"/>
    <w:multiLevelType w:val="multilevel"/>
    <w:tmpl w:val="CCA0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C9E19DF"/>
    <w:multiLevelType w:val="hybridMultilevel"/>
    <w:tmpl w:val="8646A836"/>
    <w:lvl w:ilvl="0" w:tplc="0419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num w:numId="1" w16cid:durableId="1671718619">
    <w:abstractNumId w:val="14"/>
  </w:num>
  <w:num w:numId="2" w16cid:durableId="159544012">
    <w:abstractNumId w:val="12"/>
  </w:num>
  <w:num w:numId="3" w16cid:durableId="1217669382">
    <w:abstractNumId w:val="10"/>
  </w:num>
  <w:num w:numId="4" w16cid:durableId="239947639">
    <w:abstractNumId w:val="6"/>
  </w:num>
  <w:num w:numId="5" w16cid:durableId="534775504">
    <w:abstractNumId w:val="16"/>
  </w:num>
  <w:num w:numId="6" w16cid:durableId="643002496">
    <w:abstractNumId w:val="0"/>
  </w:num>
  <w:num w:numId="7" w16cid:durableId="583730259">
    <w:abstractNumId w:val="5"/>
  </w:num>
  <w:num w:numId="8" w16cid:durableId="45878319">
    <w:abstractNumId w:val="8"/>
  </w:num>
  <w:num w:numId="9" w16cid:durableId="141048002">
    <w:abstractNumId w:val="2"/>
  </w:num>
  <w:num w:numId="10" w16cid:durableId="1051460287">
    <w:abstractNumId w:val="11"/>
  </w:num>
  <w:num w:numId="11" w16cid:durableId="869412317">
    <w:abstractNumId w:val="1"/>
  </w:num>
  <w:num w:numId="12" w16cid:durableId="1042243478">
    <w:abstractNumId w:val="4"/>
  </w:num>
  <w:num w:numId="13" w16cid:durableId="1883250274">
    <w:abstractNumId w:val="9"/>
  </w:num>
  <w:num w:numId="14" w16cid:durableId="987318955">
    <w:abstractNumId w:val="7"/>
  </w:num>
  <w:num w:numId="15" w16cid:durableId="1581521558">
    <w:abstractNumId w:val="15"/>
  </w:num>
  <w:num w:numId="16" w16cid:durableId="1138962151">
    <w:abstractNumId w:val="3"/>
  </w:num>
  <w:num w:numId="17" w16cid:durableId="1113012834">
    <w:abstractNumId w:val="17"/>
  </w:num>
  <w:num w:numId="18" w16cid:durableId="20598645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357D"/>
    <w:rsid w:val="00015BBD"/>
    <w:rsid w:val="0001786A"/>
    <w:rsid w:val="000178BE"/>
    <w:rsid w:val="00034F47"/>
    <w:rsid w:val="00070423"/>
    <w:rsid w:val="00074EAC"/>
    <w:rsid w:val="000B53D9"/>
    <w:rsid w:val="000B775F"/>
    <w:rsid w:val="000D357D"/>
    <w:rsid w:val="000F5FEF"/>
    <w:rsid w:val="00102768"/>
    <w:rsid w:val="001054AB"/>
    <w:rsid w:val="0010661C"/>
    <w:rsid w:val="00124AD7"/>
    <w:rsid w:val="00126E53"/>
    <w:rsid w:val="00141C3F"/>
    <w:rsid w:val="00145766"/>
    <w:rsid w:val="001607D4"/>
    <w:rsid w:val="00162E5C"/>
    <w:rsid w:val="0017265E"/>
    <w:rsid w:val="001826C2"/>
    <w:rsid w:val="001B7F1B"/>
    <w:rsid w:val="001D2BD0"/>
    <w:rsid w:val="001F5410"/>
    <w:rsid w:val="00200568"/>
    <w:rsid w:val="00203B70"/>
    <w:rsid w:val="002247D1"/>
    <w:rsid w:val="00256FDD"/>
    <w:rsid w:val="00260FF6"/>
    <w:rsid w:val="00266CB0"/>
    <w:rsid w:val="00274B20"/>
    <w:rsid w:val="00277875"/>
    <w:rsid w:val="00293A42"/>
    <w:rsid w:val="002A548D"/>
    <w:rsid w:val="002B7861"/>
    <w:rsid w:val="002E0B71"/>
    <w:rsid w:val="002F6714"/>
    <w:rsid w:val="002F6D0E"/>
    <w:rsid w:val="003059E0"/>
    <w:rsid w:val="00311C58"/>
    <w:rsid w:val="003159C0"/>
    <w:rsid w:val="003836C5"/>
    <w:rsid w:val="003943EF"/>
    <w:rsid w:val="003961C3"/>
    <w:rsid w:val="003A3A99"/>
    <w:rsid w:val="003B66DE"/>
    <w:rsid w:val="003C5065"/>
    <w:rsid w:val="003D30F3"/>
    <w:rsid w:val="003D44D0"/>
    <w:rsid w:val="003E176B"/>
    <w:rsid w:val="00401232"/>
    <w:rsid w:val="004055D9"/>
    <w:rsid w:val="004107D2"/>
    <w:rsid w:val="00415488"/>
    <w:rsid w:val="004263F6"/>
    <w:rsid w:val="00446BC4"/>
    <w:rsid w:val="00460D53"/>
    <w:rsid w:val="00476AA2"/>
    <w:rsid w:val="00490F76"/>
    <w:rsid w:val="004946F9"/>
    <w:rsid w:val="004970F7"/>
    <w:rsid w:val="004B0FBB"/>
    <w:rsid w:val="004D026E"/>
    <w:rsid w:val="004D513B"/>
    <w:rsid w:val="004D748B"/>
    <w:rsid w:val="004D793C"/>
    <w:rsid w:val="004E5B25"/>
    <w:rsid w:val="004F7D5C"/>
    <w:rsid w:val="00504AE2"/>
    <w:rsid w:val="005344F1"/>
    <w:rsid w:val="00536CB4"/>
    <w:rsid w:val="00544F71"/>
    <w:rsid w:val="00545A81"/>
    <w:rsid w:val="00551579"/>
    <w:rsid w:val="00553237"/>
    <w:rsid w:val="00572370"/>
    <w:rsid w:val="00574196"/>
    <w:rsid w:val="0057500B"/>
    <w:rsid w:val="00583007"/>
    <w:rsid w:val="00591A9F"/>
    <w:rsid w:val="005A1693"/>
    <w:rsid w:val="005B5B2C"/>
    <w:rsid w:val="005C1785"/>
    <w:rsid w:val="005D01F1"/>
    <w:rsid w:val="005D472E"/>
    <w:rsid w:val="005F2D49"/>
    <w:rsid w:val="006112AA"/>
    <w:rsid w:val="00625F05"/>
    <w:rsid w:val="0063415A"/>
    <w:rsid w:val="0063667B"/>
    <w:rsid w:val="00664587"/>
    <w:rsid w:val="00670FEB"/>
    <w:rsid w:val="006B5D36"/>
    <w:rsid w:val="006D3FFD"/>
    <w:rsid w:val="006D4613"/>
    <w:rsid w:val="006F728D"/>
    <w:rsid w:val="00707C4C"/>
    <w:rsid w:val="00710E44"/>
    <w:rsid w:val="00722076"/>
    <w:rsid w:val="0073005C"/>
    <w:rsid w:val="00737BFB"/>
    <w:rsid w:val="00753D96"/>
    <w:rsid w:val="007562EE"/>
    <w:rsid w:val="00773132"/>
    <w:rsid w:val="00781F46"/>
    <w:rsid w:val="00786BE6"/>
    <w:rsid w:val="007A0A7B"/>
    <w:rsid w:val="007A5223"/>
    <w:rsid w:val="007E0D2B"/>
    <w:rsid w:val="007F3937"/>
    <w:rsid w:val="008040E9"/>
    <w:rsid w:val="00811BAA"/>
    <w:rsid w:val="00824730"/>
    <w:rsid w:val="00833F29"/>
    <w:rsid w:val="00835BEF"/>
    <w:rsid w:val="00837CC8"/>
    <w:rsid w:val="00837CE1"/>
    <w:rsid w:val="0084427F"/>
    <w:rsid w:val="008612AB"/>
    <w:rsid w:val="00891FD3"/>
    <w:rsid w:val="008A0C42"/>
    <w:rsid w:val="008A466D"/>
    <w:rsid w:val="008A6CC8"/>
    <w:rsid w:val="008A6D22"/>
    <w:rsid w:val="008C2CFF"/>
    <w:rsid w:val="008C37C1"/>
    <w:rsid w:val="008C4D80"/>
    <w:rsid w:val="008D69F0"/>
    <w:rsid w:val="008F3B23"/>
    <w:rsid w:val="0090175B"/>
    <w:rsid w:val="00917919"/>
    <w:rsid w:val="009631CC"/>
    <w:rsid w:val="009654BA"/>
    <w:rsid w:val="0098293D"/>
    <w:rsid w:val="009B09C3"/>
    <w:rsid w:val="009E1388"/>
    <w:rsid w:val="009E16D8"/>
    <w:rsid w:val="009F0EC4"/>
    <w:rsid w:val="00A00C6B"/>
    <w:rsid w:val="00A34FB8"/>
    <w:rsid w:val="00A57012"/>
    <w:rsid w:val="00A6251B"/>
    <w:rsid w:val="00A740B4"/>
    <w:rsid w:val="00A80B69"/>
    <w:rsid w:val="00A82854"/>
    <w:rsid w:val="00A858C7"/>
    <w:rsid w:val="00A907F2"/>
    <w:rsid w:val="00A9279E"/>
    <w:rsid w:val="00A94C6A"/>
    <w:rsid w:val="00A97324"/>
    <w:rsid w:val="00AB415D"/>
    <w:rsid w:val="00AB4C3C"/>
    <w:rsid w:val="00AB6217"/>
    <w:rsid w:val="00B048AB"/>
    <w:rsid w:val="00B06042"/>
    <w:rsid w:val="00B249D0"/>
    <w:rsid w:val="00B25D68"/>
    <w:rsid w:val="00B35687"/>
    <w:rsid w:val="00B41C9C"/>
    <w:rsid w:val="00B52A85"/>
    <w:rsid w:val="00B902C6"/>
    <w:rsid w:val="00B94EB4"/>
    <w:rsid w:val="00BB2972"/>
    <w:rsid w:val="00BD042F"/>
    <w:rsid w:val="00BD0B9A"/>
    <w:rsid w:val="00BE2D79"/>
    <w:rsid w:val="00BE2FB5"/>
    <w:rsid w:val="00BF6D14"/>
    <w:rsid w:val="00C27C78"/>
    <w:rsid w:val="00C355ED"/>
    <w:rsid w:val="00C4095D"/>
    <w:rsid w:val="00C70034"/>
    <w:rsid w:val="00C71176"/>
    <w:rsid w:val="00C900AC"/>
    <w:rsid w:val="00CB01BA"/>
    <w:rsid w:val="00CD05E1"/>
    <w:rsid w:val="00CE1631"/>
    <w:rsid w:val="00CF1158"/>
    <w:rsid w:val="00CF12DF"/>
    <w:rsid w:val="00D00EB8"/>
    <w:rsid w:val="00D0271E"/>
    <w:rsid w:val="00D21B8D"/>
    <w:rsid w:val="00D36E7A"/>
    <w:rsid w:val="00D61492"/>
    <w:rsid w:val="00D66678"/>
    <w:rsid w:val="00D72680"/>
    <w:rsid w:val="00D72797"/>
    <w:rsid w:val="00D74A08"/>
    <w:rsid w:val="00D8446C"/>
    <w:rsid w:val="00DB624A"/>
    <w:rsid w:val="00DC15AE"/>
    <w:rsid w:val="00DC15B9"/>
    <w:rsid w:val="00DC1C20"/>
    <w:rsid w:val="00DC3551"/>
    <w:rsid w:val="00DC38AC"/>
    <w:rsid w:val="00DC688B"/>
    <w:rsid w:val="00DD5043"/>
    <w:rsid w:val="00DE4193"/>
    <w:rsid w:val="00DF5626"/>
    <w:rsid w:val="00E065ED"/>
    <w:rsid w:val="00E10C1C"/>
    <w:rsid w:val="00E163E9"/>
    <w:rsid w:val="00E2439A"/>
    <w:rsid w:val="00E26353"/>
    <w:rsid w:val="00E454E6"/>
    <w:rsid w:val="00E56EB8"/>
    <w:rsid w:val="00E75A5C"/>
    <w:rsid w:val="00E7617C"/>
    <w:rsid w:val="00E8748B"/>
    <w:rsid w:val="00EA35C1"/>
    <w:rsid w:val="00EA4158"/>
    <w:rsid w:val="00EB124F"/>
    <w:rsid w:val="00EC26B3"/>
    <w:rsid w:val="00ED4584"/>
    <w:rsid w:val="00EE4497"/>
    <w:rsid w:val="00EE5D41"/>
    <w:rsid w:val="00F071D1"/>
    <w:rsid w:val="00F2128D"/>
    <w:rsid w:val="00F221AE"/>
    <w:rsid w:val="00F225D8"/>
    <w:rsid w:val="00F24ACC"/>
    <w:rsid w:val="00F267D8"/>
    <w:rsid w:val="00F3044E"/>
    <w:rsid w:val="00F34B89"/>
    <w:rsid w:val="00F40547"/>
    <w:rsid w:val="00F46069"/>
    <w:rsid w:val="00F63F75"/>
    <w:rsid w:val="00F83EBB"/>
    <w:rsid w:val="00F92538"/>
    <w:rsid w:val="00FA08B3"/>
    <w:rsid w:val="00FB2D3A"/>
    <w:rsid w:val="00FC4519"/>
    <w:rsid w:val="00FD3DE6"/>
    <w:rsid w:val="00FD40F2"/>
    <w:rsid w:val="00FE33F5"/>
    <w:rsid w:val="00FF5178"/>
    <w:rsid w:val="00FF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4AC19"/>
  <w15:docId w15:val="{4329E008-DFA3-481C-A974-10F6A8B60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7117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7117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3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0D357D"/>
    <w:pPr>
      <w:spacing w:after="0" w:line="240" w:lineRule="auto"/>
    </w:pPr>
  </w:style>
  <w:style w:type="character" w:styleId="a6">
    <w:name w:val="Strong"/>
    <w:basedOn w:val="a0"/>
    <w:uiPriority w:val="22"/>
    <w:qFormat/>
    <w:rsid w:val="000D357D"/>
    <w:rPr>
      <w:b/>
      <w:bCs/>
    </w:rPr>
  </w:style>
  <w:style w:type="character" w:styleId="a7">
    <w:name w:val="Hyperlink"/>
    <w:basedOn w:val="a0"/>
    <w:uiPriority w:val="99"/>
    <w:unhideWhenUsed/>
    <w:rsid w:val="000D357D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11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711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C71176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semiHidden/>
    <w:unhideWhenUsed/>
    <w:rsid w:val="00C71176"/>
    <w:pPr>
      <w:spacing w:before="100" w:beforeAutospacing="1" w:after="100" w:afterAutospacing="1"/>
    </w:pPr>
  </w:style>
  <w:style w:type="character" w:styleId="a9">
    <w:name w:val="FollowedHyperlink"/>
    <w:basedOn w:val="a0"/>
    <w:uiPriority w:val="99"/>
    <w:semiHidden/>
    <w:unhideWhenUsed/>
    <w:rsid w:val="00C71176"/>
    <w:rPr>
      <w:color w:val="8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D3FF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D3FFD"/>
    <w:rPr>
      <w:rFonts w:ascii="Segoe UI" w:hAnsi="Segoe UI" w:cs="Segoe UI"/>
      <w:sz w:val="18"/>
      <w:szCs w:val="18"/>
    </w:rPr>
  </w:style>
  <w:style w:type="table" w:customStyle="1" w:styleId="-61">
    <w:name w:val="Таблица-сетка 6 цветная1"/>
    <w:basedOn w:val="a1"/>
    <w:uiPriority w:val="51"/>
    <w:rsid w:val="00460D53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c">
    <w:name w:val="List Paragraph"/>
    <w:basedOn w:val="a"/>
    <w:uiPriority w:val="34"/>
    <w:qFormat/>
    <w:rsid w:val="003D30F3"/>
    <w:pPr>
      <w:ind w:left="720"/>
      <w:contextualSpacing/>
    </w:pPr>
  </w:style>
  <w:style w:type="table" w:customStyle="1" w:styleId="11">
    <w:name w:val="Сетка таблицы светлая1"/>
    <w:basedOn w:val="a1"/>
    <w:uiPriority w:val="40"/>
    <w:rsid w:val="005741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-311">
    <w:name w:val="Таблица-сетка 3 — акцент 11"/>
    <w:basedOn w:val="a1"/>
    <w:uiPriority w:val="48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-551">
    <w:name w:val="Таблица-сетка 5 темная — акцент 51"/>
    <w:basedOn w:val="a1"/>
    <w:uiPriority w:val="50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-511">
    <w:name w:val="Таблица-сетка 5 темная — акцент 11"/>
    <w:basedOn w:val="a1"/>
    <w:uiPriority w:val="50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-451">
    <w:name w:val="Таблица-сетка 4 — акцент 51"/>
    <w:basedOn w:val="a1"/>
    <w:uiPriority w:val="49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411">
    <w:name w:val="Таблица-сетка 4 — акцент 11"/>
    <w:basedOn w:val="a1"/>
    <w:uiPriority w:val="49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351">
    <w:name w:val="Таблица-сетка 3 — акцент 51"/>
    <w:basedOn w:val="a1"/>
    <w:uiPriority w:val="48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-211">
    <w:name w:val="Таблица-сетка 2 — акцент 11"/>
    <w:basedOn w:val="a1"/>
    <w:uiPriority w:val="47"/>
    <w:rsid w:val="0057419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a5">
    <w:name w:val="Без интервала Знак"/>
    <w:link w:val="a4"/>
    <w:uiPriority w:val="1"/>
    <w:rsid w:val="002F6714"/>
  </w:style>
  <w:style w:type="character" w:styleId="ad">
    <w:name w:val="Unresolved Mention"/>
    <w:basedOn w:val="a0"/>
    <w:uiPriority w:val="99"/>
    <w:semiHidden/>
    <w:unhideWhenUsed/>
    <w:rsid w:val="003943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7747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2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9191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7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3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7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3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230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8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D7483-DCF8-4E0F-9CD9-52953DDDE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2247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 Mozgunova</dc:creator>
  <cp:keywords/>
  <dc:description/>
  <cp:lastModifiedBy>ilva2000@yandex.ru</cp:lastModifiedBy>
  <cp:revision>61</cp:revision>
  <cp:lastPrinted>2024-12-23T11:48:00Z</cp:lastPrinted>
  <dcterms:created xsi:type="dcterms:W3CDTF">2023-12-21T12:32:00Z</dcterms:created>
  <dcterms:modified xsi:type="dcterms:W3CDTF">2026-10-20T10:04:00Z</dcterms:modified>
</cp:coreProperties>
</file>